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62E0AD" w14:textId="77777777" w:rsidR="00324682" w:rsidRPr="00055AF2" w:rsidRDefault="00324682" w:rsidP="00324682">
      <w:pPr>
        <w:rPr>
          <w:rtl/>
        </w:rPr>
      </w:pPr>
      <w:r w:rsidRPr="00055AF2">
        <w:rPr>
          <w:rFonts w:hint="cs"/>
          <w:rtl/>
        </w:rPr>
        <w:t>שאלות הבהרה ל</w:t>
      </w:r>
      <w:r w:rsidR="00200C9D" w:rsidRPr="00055AF2">
        <w:rPr>
          <w:rFonts w:hint="cs"/>
          <w:rtl/>
        </w:rPr>
        <w:t xml:space="preserve">מכרז פומבי </w:t>
      </w:r>
      <w:r w:rsidRPr="00055AF2">
        <w:rPr>
          <w:rFonts w:cs="Arial"/>
          <w:rtl/>
        </w:rPr>
        <w:t xml:space="preserve"> 16/2019 אספקת שירות </w:t>
      </w:r>
      <w:proofErr w:type="spellStart"/>
      <w:r w:rsidRPr="00055AF2">
        <w:rPr>
          <w:rFonts w:cs="Arial"/>
          <w:rtl/>
        </w:rPr>
        <w:t>כיולים</w:t>
      </w:r>
      <w:proofErr w:type="spellEnd"/>
      <w:r w:rsidRPr="00055AF2">
        <w:rPr>
          <w:rFonts w:cs="Arial"/>
          <w:rtl/>
        </w:rPr>
        <w:t xml:space="preserve"> למכשירי וציוד מעבדות עבור משרד החקלאות ופיתוח הכפר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850"/>
        <w:gridCol w:w="3544"/>
        <w:gridCol w:w="3531"/>
      </w:tblGrid>
      <w:tr w:rsidR="003F3F49" w:rsidRPr="00055AF2" w14:paraId="60207534" w14:textId="77777777" w:rsidTr="00BC6258">
        <w:trPr>
          <w:trHeight w:val="437"/>
          <w:jc w:val="center"/>
        </w:trPr>
        <w:tc>
          <w:tcPr>
            <w:tcW w:w="571" w:type="dxa"/>
            <w:shd w:val="clear" w:color="auto" w:fill="D9D9D9" w:themeFill="background1" w:themeFillShade="D9"/>
          </w:tcPr>
          <w:p w14:paraId="6F5246E7" w14:textId="77777777" w:rsidR="00200C9D" w:rsidRPr="00055AF2" w:rsidRDefault="00200C9D" w:rsidP="005C4DB3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b/>
                <w:bCs/>
                <w:szCs w:val="22"/>
                <w:rtl/>
                <w:lang w:eastAsia="en-US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</w:tcPr>
          <w:p w14:paraId="42770800" w14:textId="77777777" w:rsidR="00200C9D" w:rsidRPr="00055AF2" w:rsidRDefault="00200C9D" w:rsidP="005C4DB3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b/>
                <w:bCs/>
                <w:szCs w:val="22"/>
                <w:rtl/>
                <w:lang w:eastAsia="en-US"/>
              </w:rPr>
            </w:pPr>
            <w:r w:rsidRPr="00055AF2">
              <w:rPr>
                <w:rFonts w:ascii="Times New Roman Bold" w:hAnsi="Times New Roman Bold" w:cs="David" w:hint="cs"/>
                <w:b/>
                <w:bCs/>
                <w:szCs w:val="22"/>
                <w:rtl/>
                <w:lang w:eastAsia="en-US"/>
              </w:rPr>
              <w:t>הסעיף במכרז</w:t>
            </w:r>
          </w:p>
        </w:tc>
        <w:tc>
          <w:tcPr>
            <w:tcW w:w="3544" w:type="dxa"/>
            <w:shd w:val="clear" w:color="auto" w:fill="D9D9D9" w:themeFill="background1" w:themeFillShade="D9"/>
          </w:tcPr>
          <w:p w14:paraId="6B7ABA0B" w14:textId="77777777" w:rsidR="00200C9D" w:rsidRPr="00055AF2" w:rsidRDefault="00200C9D" w:rsidP="005C4DB3">
            <w:pPr>
              <w:pStyle w:val="HNormal"/>
              <w:tabs>
                <w:tab w:val="left" w:pos="1930"/>
              </w:tabs>
              <w:jc w:val="center"/>
              <w:rPr>
                <w:rFonts w:ascii="Times New Roman Bold" w:hAnsi="Times New Roman Bold" w:cs="David"/>
                <w:b/>
                <w:bCs/>
                <w:szCs w:val="22"/>
                <w:rtl/>
                <w:lang w:eastAsia="en-US"/>
              </w:rPr>
            </w:pPr>
            <w:r w:rsidRPr="00055AF2">
              <w:rPr>
                <w:rFonts w:ascii="Times New Roman Bold" w:hAnsi="Times New Roman Bold" w:cs="David" w:hint="cs"/>
                <w:b/>
                <w:bCs/>
                <w:szCs w:val="22"/>
                <w:rtl/>
                <w:lang w:eastAsia="en-US"/>
              </w:rPr>
              <w:t>פירוט השאלה/בקשת הבהרה</w:t>
            </w:r>
          </w:p>
        </w:tc>
        <w:tc>
          <w:tcPr>
            <w:tcW w:w="3531" w:type="dxa"/>
            <w:shd w:val="clear" w:color="auto" w:fill="D9D9D9" w:themeFill="background1" w:themeFillShade="D9"/>
          </w:tcPr>
          <w:p w14:paraId="5E40343A" w14:textId="77777777" w:rsidR="00200C9D" w:rsidRPr="00055AF2" w:rsidRDefault="00200C9D" w:rsidP="005C4DB3">
            <w:pPr>
              <w:pStyle w:val="HNormal"/>
              <w:tabs>
                <w:tab w:val="left" w:pos="1930"/>
              </w:tabs>
              <w:jc w:val="center"/>
              <w:rPr>
                <w:rFonts w:ascii="Times New Roman Bold" w:hAnsi="Times New Roman Bold" w:cs="David"/>
                <w:b/>
                <w:bCs/>
                <w:szCs w:val="22"/>
                <w:rtl/>
                <w:lang w:eastAsia="en-US"/>
              </w:rPr>
            </w:pPr>
            <w:r w:rsidRPr="00055AF2">
              <w:rPr>
                <w:rFonts w:ascii="Times New Roman Bold" w:hAnsi="Times New Roman Bold" w:cs="David" w:hint="cs"/>
                <w:b/>
                <w:bCs/>
                <w:szCs w:val="22"/>
                <w:rtl/>
                <w:lang w:eastAsia="en-US"/>
              </w:rPr>
              <w:t>תשובה</w:t>
            </w:r>
          </w:p>
        </w:tc>
      </w:tr>
      <w:tr w:rsidR="003F3F49" w:rsidRPr="00055AF2" w14:paraId="16FA19EC" w14:textId="77777777" w:rsidTr="00BC6258">
        <w:trPr>
          <w:trHeight w:val="437"/>
          <w:jc w:val="center"/>
        </w:trPr>
        <w:tc>
          <w:tcPr>
            <w:tcW w:w="571" w:type="dxa"/>
          </w:tcPr>
          <w:p w14:paraId="583D2774" w14:textId="77777777" w:rsidR="00200C9D" w:rsidRPr="00055AF2" w:rsidRDefault="00324682" w:rsidP="005C4DB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szCs w:val="22"/>
                <w:rtl/>
                <w:lang w:eastAsia="en-US"/>
              </w:rPr>
            </w:pPr>
            <w:r w:rsidRPr="00055AF2">
              <w:rPr>
                <w:rFonts w:ascii="Times New Roman Bold" w:hAnsi="Times New Roman Bold" w:cs="David" w:hint="cs"/>
                <w:szCs w:val="22"/>
                <w:rtl/>
                <w:lang w:eastAsia="en-US"/>
              </w:rPr>
              <w:t>1</w:t>
            </w:r>
          </w:p>
        </w:tc>
        <w:tc>
          <w:tcPr>
            <w:tcW w:w="850" w:type="dxa"/>
          </w:tcPr>
          <w:p w14:paraId="1080C700" w14:textId="784623C2" w:rsidR="00920943" w:rsidRDefault="00920943" w:rsidP="0092094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szCs w:val="22"/>
                <w:rtl/>
                <w:lang w:eastAsia="en-US"/>
              </w:rPr>
              <w:t xml:space="preserve">פרק א' </w:t>
            </w:r>
          </w:p>
          <w:p w14:paraId="35D6D18C" w14:textId="16908A92" w:rsidR="00920943" w:rsidRDefault="00920943" w:rsidP="0092094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szCs w:val="22"/>
                <w:rtl/>
                <w:lang w:eastAsia="en-US"/>
              </w:rPr>
              <w:t>סעיף 1.2.3</w:t>
            </w:r>
          </w:p>
          <w:p w14:paraId="51ABC79F" w14:textId="77777777" w:rsidR="00920943" w:rsidRDefault="00920943" w:rsidP="0092094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szCs w:val="22"/>
                <w:rtl/>
                <w:lang w:eastAsia="en-US"/>
              </w:rPr>
            </w:pPr>
          </w:p>
          <w:p w14:paraId="4616051D" w14:textId="77777777" w:rsidR="00920943" w:rsidRDefault="00920943" w:rsidP="0092094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szCs w:val="22"/>
                <w:rtl/>
                <w:lang w:eastAsia="en-US"/>
              </w:rPr>
              <w:t>פרק ג' סעיף 7</w:t>
            </w:r>
          </w:p>
          <w:p w14:paraId="3D1F65A2" w14:textId="375EFA0E" w:rsidR="00920943" w:rsidRPr="00055AF2" w:rsidRDefault="00920943" w:rsidP="0092094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szCs w:val="22"/>
                <w:rtl/>
                <w:lang w:eastAsia="en-US"/>
              </w:rPr>
            </w:pPr>
          </w:p>
        </w:tc>
        <w:tc>
          <w:tcPr>
            <w:tcW w:w="3544" w:type="dxa"/>
          </w:tcPr>
          <w:p w14:paraId="788ABF2E" w14:textId="77777777" w:rsidR="00324682" w:rsidRPr="00055AF2" w:rsidRDefault="00324682" w:rsidP="00324682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szCs w:val="22"/>
                <w:rtl/>
                <w:lang w:eastAsia="en-US"/>
              </w:rPr>
            </w:pPr>
            <w:r w:rsidRPr="00055AF2">
              <w:rPr>
                <w:rFonts w:asciiTheme="minorHAnsi" w:hAnsiTheme="minorHAnsi" w:cs="David"/>
                <w:szCs w:val="22"/>
                <w:rtl/>
                <w:lang w:eastAsia="en-US"/>
              </w:rPr>
              <w:t>היות ואין בהסמכה שלנו כיול משקולות - האם זה פוסל אותנו מלהשתתף במכרז או שנוכל להשלים את הסעיף הנ"ל ולהציע את השירות לכיול משקולות</w:t>
            </w:r>
          </w:p>
          <w:p w14:paraId="7DD544EA" w14:textId="77777777" w:rsidR="00200C9D" w:rsidRPr="00055AF2" w:rsidRDefault="00324682" w:rsidP="00324682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szCs w:val="22"/>
                <w:rtl/>
                <w:lang w:eastAsia="en-US"/>
              </w:rPr>
            </w:pPr>
            <w:r w:rsidRPr="00055AF2">
              <w:rPr>
                <w:rFonts w:asciiTheme="minorHAnsi" w:hAnsiTheme="minorHAnsi" w:cs="David"/>
                <w:szCs w:val="22"/>
                <w:rtl/>
                <w:lang w:eastAsia="en-US"/>
              </w:rPr>
              <w:t>דרך מכון התקנים אשר כן מוסמך אשר מכייל גם לנו את המשקולות שלנו?</w:t>
            </w:r>
          </w:p>
        </w:tc>
        <w:tc>
          <w:tcPr>
            <w:tcW w:w="3531" w:type="dxa"/>
          </w:tcPr>
          <w:p w14:paraId="21722A11" w14:textId="51311F76" w:rsidR="00200C9D" w:rsidRDefault="00920943" w:rsidP="00920943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szCs w:val="22"/>
                <w:rtl/>
                <w:lang w:eastAsia="en-US"/>
              </w:rPr>
            </w:pPr>
            <w:r>
              <w:rPr>
                <w:rFonts w:asciiTheme="minorHAnsi" w:hAnsiTheme="minorHAnsi" w:cs="David" w:hint="cs"/>
                <w:szCs w:val="22"/>
                <w:rtl/>
                <w:lang w:eastAsia="en-US"/>
              </w:rPr>
              <w:t xml:space="preserve"> לא ניתן להסב את ההסכם לקבלני משנה.</w:t>
            </w:r>
          </w:p>
          <w:p w14:paraId="79C1B2ED" w14:textId="1F7C5AEB" w:rsidR="00920943" w:rsidRPr="00DA3E41" w:rsidRDefault="00DA3E41" w:rsidP="00DA3E41">
            <w:pPr>
              <w:spacing w:line="360" w:lineRule="auto"/>
              <w:jc w:val="both"/>
              <w:rPr>
                <w:rFonts w:cs="David"/>
                <w:noProof/>
                <w:sz w:val="20"/>
              </w:rPr>
            </w:pPr>
            <w:r>
              <w:rPr>
                <w:rFonts w:cs="David" w:hint="cs"/>
                <w:noProof/>
                <w:sz w:val="20"/>
                <w:rtl/>
              </w:rPr>
              <w:t xml:space="preserve">ר' לעניין זה ס' 7 למפרט המכרז בו ציין כי: </w:t>
            </w:r>
            <w:r w:rsidR="00920943" w:rsidRPr="00920943">
              <w:rPr>
                <w:rFonts w:cs="David" w:hint="cs"/>
                <w:noProof/>
                <w:sz w:val="20"/>
                <w:rtl/>
              </w:rPr>
              <w:t>" הזוכה במכרז זה יידר</w:t>
            </w:r>
            <w:r w:rsidR="00920943">
              <w:rPr>
                <w:rFonts w:cs="David" w:hint="cs"/>
                <w:noProof/>
                <w:sz w:val="20"/>
                <w:rtl/>
              </w:rPr>
              <w:t>ש</w:t>
            </w:r>
            <w:r w:rsidR="00920943" w:rsidRPr="00920943">
              <w:rPr>
                <w:rFonts w:cs="David" w:hint="cs"/>
                <w:noProof/>
                <w:sz w:val="20"/>
                <w:rtl/>
              </w:rPr>
              <w:t xml:space="preserve"> ליתן את השירות בעצמו. אין אפ</w:t>
            </w:r>
            <w:r w:rsidR="00920943">
              <w:rPr>
                <w:rFonts w:cs="David" w:hint="cs"/>
                <w:noProof/>
                <w:sz w:val="20"/>
                <w:rtl/>
              </w:rPr>
              <w:t>ש</w:t>
            </w:r>
            <w:r w:rsidR="00920943" w:rsidRPr="00920943">
              <w:rPr>
                <w:rFonts w:cs="David" w:hint="cs"/>
                <w:noProof/>
                <w:sz w:val="20"/>
                <w:rtl/>
              </w:rPr>
              <w:t>רות להסב את העבודה כולה או מקצתה לקבלני משנה. לשון אחר: על המציע להיות בעל מסוגלות למתן שירותי כיול לכל אחד ואחד מן המכשיר</w:t>
            </w:r>
            <w:r>
              <w:rPr>
                <w:rFonts w:cs="David" w:hint="cs"/>
                <w:noProof/>
                <w:sz w:val="20"/>
                <w:rtl/>
              </w:rPr>
              <w:t>ים המפורטים בטבלה שבסעיף 9 מטה".</w:t>
            </w:r>
          </w:p>
        </w:tc>
      </w:tr>
      <w:tr w:rsidR="003F3F49" w:rsidRPr="00055AF2" w14:paraId="36703E05" w14:textId="77777777" w:rsidTr="00BC6258">
        <w:trPr>
          <w:trHeight w:val="437"/>
          <w:jc w:val="center"/>
        </w:trPr>
        <w:tc>
          <w:tcPr>
            <w:tcW w:w="571" w:type="dxa"/>
          </w:tcPr>
          <w:p w14:paraId="13C134E6" w14:textId="77777777" w:rsidR="00324682" w:rsidRPr="00055AF2" w:rsidRDefault="00324682" w:rsidP="005C4DB3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  <w:r w:rsidRPr="00055AF2">
              <w:rPr>
                <w:rFonts w:ascii="David" w:hAnsi="David" w:cs="David"/>
                <w:szCs w:val="22"/>
                <w:rtl/>
                <w:lang w:eastAsia="en-US"/>
              </w:rPr>
              <w:t>2</w:t>
            </w:r>
          </w:p>
        </w:tc>
        <w:tc>
          <w:tcPr>
            <w:tcW w:w="850" w:type="dxa"/>
          </w:tcPr>
          <w:p w14:paraId="76171DF0" w14:textId="77777777" w:rsidR="00324682" w:rsidRPr="00055AF2" w:rsidRDefault="00324682" w:rsidP="005C4DB3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</w:p>
        </w:tc>
        <w:tc>
          <w:tcPr>
            <w:tcW w:w="3544" w:type="dxa"/>
          </w:tcPr>
          <w:p w14:paraId="6FE47DD7" w14:textId="77777777" w:rsidR="00324682" w:rsidRPr="00055AF2" w:rsidRDefault="00324682" w:rsidP="00324682">
            <w:pPr>
              <w:rPr>
                <w:rFonts w:ascii="David" w:hAnsi="David" w:cs="David"/>
                <w:rtl/>
              </w:rPr>
            </w:pPr>
            <w:r w:rsidRPr="00055AF2">
              <w:rPr>
                <w:rFonts w:ascii="David" w:hAnsi="David" w:cs="David"/>
                <w:rtl/>
              </w:rPr>
              <w:t>למרות שהתקן איזו </w:t>
            </w:r>
            <w:r w:rsidRPr="00055AF2">
              <w:rPr>
                <w:rStyle w:val="gmaildefault"/>
                <w:rFonts w:ascii="David" w:hAnsi="David" w:cs="David"/>
                <w:rtl/>
              </w:rPr>
              <w:t>(</w:t>
            </w:r>
            <w:r w:rsidRPr="00055AF2">
              <w:rPr>
                <w:rStyle w:val="gmaildefault"/>
                <w:rFonts w:ascii="David" w:hAnsi="David" w:cs="David"/>
              </w:rPr>
              <w:t>ISO8655</w:t>
            </w:r>
            <w:r w:rsidRPr="00055AF2">
              <w:rPr>
                <w:rStyle w:val="gmaildefault"/>
                <w:rFonts w:ascii="David" w:hAnsi="David" w:cs="David"/>
                <w:rtl/>
              </w:rPr>
              <w:t>) </w:t>
            </w:r>
            <w:r w:rsidRPr="00055AF2">
              <w:rPr>
                <w:rFonts w:ascii="David" w:hAnsi="David" w:cs="David"/>
                <w:rtl/>
              </w:rPr>
              <w:t xml:space="preserve">אינו מדבר על ניקוי ותחזוקה מונעת </w:t>
            </w:r>
            <w:proofErr w:type="spellStart"/>
            <w:r w:rsidRPr="00055AF2">
              <w:rPr>
                <w:rFonts w:ascii="David" w:hAnsi="David" w:cs="David"/>
                <w:rtl/>
              </w:rPr>
              <w:t>לפיפטורים</w:t>
            </w:r>
            <w:proofErr w:type="spellEnd"/>
            <w:r w:rsidRPr="00055AF2">
              <w:rPr>
                <w:rFonts w:ascii="David" w:hAnsi="David" w:cs="David"/>
                <w:rtl/>
              </w:rPr>
              <w:t xml:space="preserve"> - היצר</w:t>
            </w:r>
            <w:r w:rsidRPr="00055AF2">
              <w:rPr>
                <w:rStyle w:val="gmaildefault"/>
                <w:rFonts w:ascii="David" w:hAnsi="David" w:cs="David"/>
                <w:rtl/>
              </w:rPr>
              <w:t>נים</w:t>
            </w:r>
            <w:r w:rsidRPr="00055AF2">
              <w:rPr>
                <w:rFonts w:ascii="David" w:hAnsi="David" w:cs="David"/>
                <w:rtl/>
              </w:rPr>
              <w:t xml:space="preserve"> כותבים וממליצים באופן ברור כתנאי לכך </w:t>
            </w:r>
            <w:proofErr w:type="spellStart"/>
            <w:r w:rsidRPr="00055AF2">
              <w:rPr>
                <w:rFonts w:ascii="David" w:hAnsi="David" w:cs="David"/>
                <w:rtl/>
              </w:rPr>
              <w:t>שהפיפטורים</w:t>
            </w:r>
            <w:proofErr w:type="spellEnd"/>
            <w:r w:rsidRPr="00055AF2">
              <w:rPr>
                <w:rFonts w:ascii="David" w:hAnsi="David" w:cs="David"/>
                <w:rtl/>
              </w:rPr>
              <w:t xml:space="preserve"> שלהם יעבדו כראוי ובדיוקים המוצהרים...</w:t>
            </w:r>
          </w:p>
          <w:p w14:paraId="2BBC9279" w14:textId="77777777" w:rsidR="00324682" w:rsidRPr="00055AF2" w:rsidRDefault="00324682" w:rsidP="00324682">
            <w:pPr>
              <w:rPr>
                <w:rFonts w:ascii="David" w:hAnsi="David" w:cs="David"/>
                <w:rtl/>
              </w:rPr>
            </w:pPr>
            <w:r w:rsidRPr="00055AF2">
              <w:rPr>
                <w:rFonts w:ascii="David" w:hAnsi="David" w:cs="David"/>
                <w:rtl/>
              </w:rPr>
              <w:t xml:space="preserve">זה בדיוק מה שמבדיל אותנו מכל המתחרים שלנו - שאנו פותחים מראש כל </w:t>
            </w:r>
            <w:proofErr w:type="spellStart"/>
            <w:r w:rsidRPr="00055AF2">
              <w:rPr>
                <w:rFonts w:ascii="David" w:hAnsi="David" w:cs="David"/>
                <w:rtl/>
              </w:rPr>
              <w:t>פיפטורים</w:t>
            </w:r>
            <w:proofErr w:type="spellEnd"/>
            <w:r w:rsidRPr="00055AF2">
              <w:rPr>
                <w:rFonts w:ascii="David" w:hAnsi="David" w:cs="David"/>
                <w:rtl/>
              </w:rPr>
              <w:t xml:space="preserve"> ומבצעים לו את השירות הזה באופן אוטומטי כחלק מחבילת "ראש שקט".</w:t>
            </w:r>
          </w:p>
          <w:p w14:paraId="7C4BFF0D" w14:textId="77777777" w:rsidR="00324682" w:rsidRPr="00055AF2" w:rsidRDefault="00324682" w:rsidP="00324682">
            <w:pPr>
              <w:pStyle w:val="NormalWeb"/>
              <w:bidi/>
              <w:spacing w:before="0" w:beforeAutospacing="0" w:after="0" w:afterAutospacing="0"/>
              <w:rPr>
                <w:rFonts w:ascii="David" w:hAnsi="David" w:cs="David"/>
                <w:sz w:val="22"/>
                <w:szCs w:val="22"/>
                <w:rtl/>
              </w:rPr>
            </w:pPr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באופן כללי בכיול 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פיפטורים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 בהסמכה יש לנו שני ״מוצרי 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כיולים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>״:</w:t>
            </w:r>
          </w:p>
          <w:p w14:paraId="0A84806D" w14:textId="77777777" w:rsidR="00324682" w:rsidRPr="00055AF2" w:rsidRDefault="00324682" w:rsidP="00324682">
            <w:pPr>
              <w:pStyle w:val="NormalWeb"/>
              <w:bidi/>
              <w:spacing w:before="0" w:beforeAutospacing="0" w:after="0" w:afterAutospacing="0"/>
              <w:rPr>
                <w:rFonts w:ascii="David" w:hAnsi="David" w:cs="David"/>
                <w:sz w:val="22"/>
                <w:szCs w:val="22"/>
                <w:rtl/>
              </w:rPr>
            </w:pPr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1. כיול 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פיפטור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 חד-ערוצי בתקן </w:t>
            </w:r>
            <w:r w:rsidRPr="00055AF2">
              <w:rPr>
                <w:rFonts w:ascii="David" w:hAnsi="David" w:cs="David"/>
                <w:sz w:val="22"/>
                <w:szCs w:val="22"/>
              </w:rPr>
              <w:t>ISO-8655</w:t>
            </w:r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 כולל כיוונון של 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הפיפטור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 במידת הצורך.</w:t>
            </w:r>
          </w:p>
          <w:p w14:paraId="183F7BE4" w14:textId="77777777" w:rsidR="00324682" w:rsidRPr="00055AF2" w:rsidRDefault="00324682" w:rsidP="00324682">
            <w:pPr>
              <w:pStyle w:val="NormalWeb"/>
              <w:bidi/>
              <w:spacing w:before="0" w:beforeAutospacing="0" w:after="0" w:afterAutospacing="0"/>
              <w:rPr>
                <w:rFonts w:ascii="David" w:hAnsi="David" w:cs="David"/>
                <w:sz w:val="22"/>
                <w:szCs w:val="22"/>
                <w:rtl/>
              </w:rPr>
            </w:pPr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(שלושה נפחים </w:t>
            </w:r>
            <w:r w:rsidRPr="00055AF2">
              <w:rPr>
                <w:rFonts w:ascii="David" w:hAnsi="David" w:cs="David"/>
                <w:sz w:val="22"/>
                <w:szCs w:val="22"/>
              </w:rPr>
              <w:t>X</w:t>
            </w:r>
            <w:r w:rsidRPr="00055AF2">
              <w:rPr>
                <w:rFonts w:ascii="David" w:hAnsi="David" w:cs="David"/>
                <w:sz w:val="22"/>
                <w:szCs w:val="22"/>
                <w:rtl/>
              </w:rPr>
              <w:t>  עשר חזרות לנפח = "הדירות")  </w:t>
            </w:r>
          </w:p>
          <w:p w14:paraId="56808656" w14:textId="77777777" w:rsidR="00324682" w:rsidRPr="00055AF2" w:rsidRDefault="00324682" w:rsidP="00324682">
            <w:pPr>
              <w:pStyle w:val="NormalWeb"/>
              <w:bidi/>
              <w:spacing w:before="0" w:beforeAutospacing="0" w:after="0" w:afterAutospacing="0"/>
              <w:rPr>
                <w:rFonts w:ascii="David" w:hAnsi="David" w:cs="David"/>
                <w:sz w:val="22"/>
                <w:szCs w:val="22"/>
                <w:rtl/>
              </w:rPr>
            </w:pPr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2. כיול 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פיפטור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 חד-ערוצי בתקן </w:t>
            </w:r>
            <w:r w:rsidRPr="00055AF2">
              <w:rPr>
                <w:rFonts w:ascii="David" w:hAnsi="David" w:cs="David"/>
                <w:sz w:val="22"/>
                <w:szCs w:val="22"/>
              </w:rPr>
              <w:t>ISO-8655</w:t>
            </w:r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 בחבילת "ראש שקט" .</w:t>
            </w:r>
          </w:p>
          <w:p w14:paraId="1BAE670A" w14:textId="77777777" w:rsidR="00324682" w:rsidRPr="00055AF2" w:rsidRDefault="00324682" w:rsidP="00324682">
            <w:pPr>
              <w:pStyle w:val="NormalWeb"/>
              <w:bidi/>
              <w:spacing w:before="0" w:beforeAutospacing="0" w:after="0" w:afterAutospacing="0"/>
              <w:rPr>
                <w:rFonts w:ascii="David" w:hAnsi="David" w:cs="David"/>
                <w:sz w:val="22"/>
                <w:szCs w:val="22"/>
                <w:rtl/>
              </w:rPr>
            </w:pPr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מומלץ 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לפיפטורים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 בעבודה בביולוגיה מולקולרית ועבודה ב- </w:t>
            </w:r>
            <w:r w:rsidRPr="00055AF2">
              <w:rPr>
                <w:rFonts w:ascii="David" w:hAnsi="David" w:cs="David"/>
                <w:sz w:val="22"/>
                <w:szCs w:val="22"/>
              </w:rPr>
              <w:t>Real Time PCR</w:t>
            </w:r>
            <w:r w:rsidRPr="00055AF2">
              <w:rPr>
                <w:rFonts w:ascii="David" w:hAnsi="David" w:cs="David"/>
                <w:sz w:val="22"/>
                <w:szCs w:val="22"/>
                <w:rtl/>
              </w:rPr>
              <w:t>…..</w:t>
            </w:r>
          </w:p>
          <w:p w14:paraId="0CB39D4A" w14:textId="77777777" w:rsidR="00324682" w:rsidRPr="00055AF2" w:rsidRDefault="00324682" w:rsidP="00324682">
            <w:pPr>
              <w:pStyle w:val="NormalWeb"/>
              <w:bidi/>
              <w:spacing w:before="0" w:beforeAutospacing="0" w:after="0" w:afterAutospacing="0"/>
              <w:rPr>
                <w:rFonts w:ascii="David" w:hAnsi="David" w:cs="David"/>
                <w:sz w:val="22"/>
                <w:szCs w:val="22"/>
                <w:rtl/>
              </w:rPr>
            </w:pPr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במוצר כיול זה אנו </w:t>
            </w:r>
            <w:r w:rsidRPr="00055AF2">
              <w:rPr>
                <w:rStyle w:val="gmail-il"/>
                <w:rFonts w:ascii="David" w:hAnsi="David" w:cs="David"/>
                <w:sz w:val="22"/>
                <w:szCs w:val="22"/>
                <w:rtl/>
              </w:rPr>
              <w:t>ייחודי</w:t>
            </w:r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ים בשוק היות ואנו מבצעים תחזוקה מונעת וכוללים גם תיקונים קטנים + חלקי חילוף לפני הכיול בהסמכה שמבוצע 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לפיפטור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>!</w:t>
            </w:r>
          </w:p>
          <w:p w14:paraId="61A5CB44" w14:textId="77777777" w:rsidR="00324682" w:rsidRPr="00055AF2" w:rsidRDefault="00324682" w:rsidP="00324682">
            <w:pPr>
              <w:pStyle w:val="NormalWeb"/>
              <w:bidi/>
              <w:spacing w:before="0" w:beforeAutospacing="0" w:after="0" w:afterAutospacing="0"/>
              <w:rPr>
                <w:rFonts w:ascii="David" w:hAnsi="David" w:cs="David"/>
                <w:sz w:val="22"/>
                <w:szCs w:val="22"/>
                <w:rtl/>
              </w:rPr>
            </w:pPr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השירות הזה מונע כמעט לחלוטין תיקונים חוזרים, 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פיפטורים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 שיוצאים מכיוון ולא מעט 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פיפטורים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 שהיו נפסלים בגלל דליפה מטבעת אטם שחוקה או חלודה ולכלוך.</w:t>
            </w:r>
          </w:p>
          <w:p w14:paraId="3073D010" w14:textId="77777777" w:rsidR="00324682" w:rsidRPr="00055AF2" w:rsidRDefault="00324682" w:rsidP="00324682">
            <w:pPr>
              <w:pStyle w:val="NormalWeb"/>
              <w:bidi/>
              <w:spacing w:before="0" w:beforeAutospacing="0" w:after="0" w:afterAutospacing="0"/>
              <w:rPr>
                <w:rFonts w:ascii="David" w:hAnsi="David" w:cs="David"/>
                <w:sz w:val="22"/>
                <w:szCs w:val="22"/>
                <w:rtl/>
              </w:rPr>
            </w:pPr>
            <w:r w:rsidRPr="00055AF2">
              <w:rPr>
                <w:rFonts w:ascii="David" w:hAnsi="David" w:cs="David"/>
                <w:sz w:val="22"/>
                <w:szCs w:val="22"/>
                <w:rtl/>
              </w:rPr>
              <w:t> מחיפוש מהיר בקלות מצאתי באתר של "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טרמו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 - 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פינפיפט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" שהם ממליצים על ניקויי ותחזוקה </w:t>
            </w:r>
            <w:proofErr w:type="spellStart"/>
            <w:r w:rsidRPr="00055AF2">
              <w:rPr>
                <w:rFonts w:ascii="David" w:hAnsi="David" w:cs="David"/>
                <w:sz w:val="22"/>
                <w:szCs w:val="22"/>
                <w:rtl/>
              </w:rPr>
              <w:t>לפיפטורים</w:t>
            </w:r>
            <w:proofErr w:type="spellEnd"/>
            <w:r w:rsidRPr="00055AF2">
              <w:rPr>
                <w:rFonts w:ascii="David" w:hAnsi="David" w:cs="David"/>
                <w:sz w:val="22"/>
                <w:szCs w:val="22"/>
                <w:rtl/>
              </w:rPr>
              <w:t xml:space="preserve"> שלהם לפחות כל שלושה חודשים....</w:t>
            </w:r>
          </w:p>
          <w:p w14:paraId="6601BFEA" w14:textId="77777777" w:rsidR="00324682" w:rsidRPr="00055AF2" w:rsidRDefault="00324682" w:rsidP="00324682">
            <w:pPr>
              <w:rPr>
                <w:rFonts w:ascii="David" w:hAnsi="David" w:cs="David"/>
                <w:rtl/>
              </w:rPr>
            </w:pPr>
            <w:r w:rsidRPr="00055AF2">
              <w:rPr>
                <w:rFonts w:ascii="David" w:hAnsi="David" w:cs="David"/>
                <w:rtl/>
              </w:rPr>
              <w:t xml:space="preserve">אני זוכר שהיצרנים </w:t>
            </w:r>
            <w:proofErr w:type="spellStart"/>
            <w:r w:rsidRPr="00055AF2">
              <w:rPr>
                <w:rFonts w:ascii="David" w:hAnsi="David" w:cs="David"/>
                <w:rtl/>
              </w:rPr>
              <w:t>אפנדורף</w:t>
            </w:r>
            <w:proofErr w:type="spellEnd"/>
            <w:r w:rsidRPr="00055AF2">
              <w:rPr>
                <w:rFonts w:ascii="David" w:hAnsi="David" w:cs="David"/>
                <w:rtl/>
              </w:rPr>
              <w:t xml:space="preserve"> </w:t>
            </w:r>
            <w:proofErr w:type="spellStart"/>
            <w:r w:rsidRPr="00055AF2">
              <w:rPr>
                <w:rFonts w:ascii="David" w:hAnsi="David" w:cs="David"/>
                <w:rtl/>
              </w:rPr>
              <w:t>וגילסון</w:t>
            </w:r>
            <w:proofErr w:type="spellEnd"/>
            <w:r w:rsidRPr="00055AF2">
              <w:rPr>
                <w:rFonts w:ascii="David" w:hAnsi="David" w:cs="David"/>
                <w:rtl/>
              </w:rPr>
              <w:t xml:space="preserve"> ממליצים על טיפול מונע הכולל תחזוקה והחלפת טבעות אטם כל חצי שנה.</w:t>
            </w:r>
          </w:p>
          <w:p w14:paraId="6C2C667F" w14:textId="77777777" w:rsidR="00324682" w:rsidRPr="00055AF2" w:rsidRDefault="00324682" w:rsidP="00324682">
            <w:pPr>
              <w:rPr>
                <w:rFonts w:ascii="David" w:hAnsi="David" w:cs="David"/>
                <w:rtl/>
              </w:rPr>
            </w:pPr>
            <w:r w:rsidRPr="00055AF2">
              <w:rPr>
                <w:rFonts w:ascii="David" w:hAnsi="David" w:cs="David"/>
                <w:u w:val="single"/>
                <w:rtl/>
              </w:rPr>
              <w:t xml:space="preserve">שאלתי היא איך נוכל להציע את השירות החשוב הזה בתוך הפורמט </w:t>
            </w:r>
            <w:r w:rsidRPr="00055AF2">
              <w:rPr>
                <w:rFonts w:ascii="David" w:hAnsi="David" w:cs="David" w:hint="cs"/>
                <w:u w:val="single"/>
                <w:rtl/>
              </w:rPr>
              <w:t>הבנוי</w:t>
            </w:r>
            <w:r w:rsidRPr="00055AF2">
              <w:rPr>
                <w:rFonts w:ascii="David" w:hAnsi="David" w:cs="David"/>
                <w:u w:val="single"/>
                <w:rtl/>
              </w:rPr>
              <w:t xml:space="preserve"> של המכרז</w:t>
            </w:r>
            <w:r w:rsidRPr="00055AF2">
              <w:rPr>
                <w:rFonts w:ascii="David" w:hAnsi="David" w:cs="David" w:hint="cs"/>
                <w:u w:val="single"/>
                <w:rtl/>
              </w:rPr>
              <w:t>?</w:t>
            </w:r>
          </w:p>
        </w:tc>
        <w:tc>
          <w:tcPr>
            <w:tcW w:w="3531" w:type="dxa"/>
          </w:tcPr>
          <w:p w14:paraId="7E6504F4" w14:textId="77777777" w:rsidR="00324682" w:rsidRPr="00055AF2" w:rsidRDefault="004D0503" w:rsidP="00CC6731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t>ניקוי ותחזוקה מונעת לפי</w:t>
            </w:r>
            <w:r w:rsidR="00F74EBA" w:rsidRPr="00055AF2">
              <w:rPr>
                <w:rFonts w:ascii="David" w:hAnsi="David" w:cs="David" w:hint="cs"/>
                <w:szCs w:val="22"/>
                <w:rtl/>
                <w:lang w:eastAsia="en-US"/>
              </w:rPr>
              <w:t>פ</w:t>
            </w: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t>טורים אינו חלק מדרישות המכרז.</w:t>
            </w:r>
          </w:p>
          <w:p w14:paraId="047BF75C" w14:textId="77777777" w:rsidR="004D0503" w:rsidRPr="00055AF2" w:rsidRDefault="00045919" w:rsidP="00045919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  <w:r>
              <w:rPr>
                <w:rFonts w:ascii="David" w:hAnsi="David" w:cs="David" w:hint="cs"/>
                <w:szCs w:val="22"/>
                <w:rtl/>
                <w:lang w:eastAsia="en-US"/>
              </w:rPr>
              <w:t xml:space="preserve"> המשרד מעוניין</w:t>
            </w:r>
            <w:r w:rsidR="004D0503" w:rsidRPr="00055AF2">
              <w:rPr>
                <w:rFonts w:ascii="David" w:hAnsi="David" w:cs="David" w:hint="cs"/>
                <w:szCs w:val="22"/>
                <w:rtl/>
                <w:lang w:eastAsia="en-US"/>
              </w:rPr>
              <w:t xml:space="preserve"> בשירותי כיול </w:t>
            </w:r>
            <w:r>
              <w:rPr>
                <w:rFonts w:ascii="David" w:hAnsi="David" w:cs="David" w:hint="cs"/>
                <w:szCs w:val="22"/>
                <w:rtl/>
                <w:lang w:eastAsia="en-US"/>
              </w:rPr>
              <w:t>לפפי</w:t>
            </w:r>
            <w:r w:rsidR="004D0503" w:rsidRPr="00055AF2">
              <w:rPr>
                <w:rFonts w:ascii="David" w:hAnsi="David" w:cs="David" w:hint="cs"/>
                <w:szCs w:val="22"/>
                <w:rtl/>
                <w:lang w:eastAsia="en-US"/>
              </w:rPr>
              <w:t>טורים בהתאם לדרישות התקן</w:t>
            </w:r>
            <w:r>
              <w:rPr>
                <w:rFonts w:ascii="David" w:hAnsi="David" w:cs="David" w:hint="cs"/>
                <w:szCs w:val="22"/>
                <w:rtl/>
                <w:lang w:eastAsia="en-US"/>
              </w:rPr>
              <w:t>. התקן שהמשרד עובד</w:t>
            </w:r>
            <w:r w:rsidR="004D0503" w:rsidRPr="00055AF2">
              <w:rPr>
                <w:rFonts w:ascii="David" w:hAnsi="David" w:cs="David" w:hint="cs"/>
                <w:szCs w:val="22"/>
                <w:rtl/>
                <w:lang w:eastAsia="en-US"/>
              </w:rPr>
              <w:t xml:space="preserve"> איתו אינו דורש תחזוקה ותיקון.</w:t>
            </w:r>
          </w:p>
          <w:p w14:paraId="22CD3B7F" w14:textId="77777777" w:rsidR="004D0503" w:rsidRPr="00055AF2" w:rsidRDefault="00045919" w:rsidP="00851D1A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lang w:eastAsia="en-US"/>
              </w:rPr>
            </w:pPr>
            <w:r>
              <w:rPr>
                <w:rFonts w:ascii="David" w:hAnsi="David" w:cs="David" w:hint="cs"/>
                <w:szCs w:val="22"/>
                <w:rtl/>
                <w:lang w:eastAsia="en-US"/>
              </w:rPr>
              <w:t xml:space="preserve">מבחינת בלאי- </w:t>
            </w:r>
            <w:r w:rsidR="004D0503" w:rsidRPr="00055AF2">
              <w:rPr>
                <w:rFonts w:ascii="David" w:hAnsi="David" w:cs="David" w:hint="cs"/>
                <w:szCs w:val="22"/>
                <w:rtl/>
                <w:lang w:eastAsia="en-US"/>
              </w:rPr>
              <w:t xml:space="preserve">פיפטור מתקלקל לאחר כמה שנים טובות ובמקרה זה </w:t>
            </w:r>
            <w:r>
              <w:rPr>
                <w:rFonts w:ascii="David" w:hAnsi="David" w:cs="David" w:hint="cs"/>
                <w:szCs w:val="22"/>
                <w:rtl/>
                <w:lang w:eastAsia="en-US"/>
              </w:rPr>
              <w:t>המשרד מוציא</w:t>
            </w:r>
            <w:r w:rsidR="004D0503" w:rsidRPr="00055AF2">
              <w:rPr>
                <w:rFonts w:ascii="David" w:hAnsi="David" w:cs="David" w:hint="cs"/>
                <w:szCs w:val="22"/>
                <w:rtl/>
                <w:lang w:eastAsia="en-US"/>
              </w:rPr>
              <w:t xml:space="preserve"> אותו מכלל שימוש. </w:t>
            </w:r>
          </w:p>
        </w:tc>
      </w:tr>
      <w:tr w:rsidR="006D1473" w:rsidRPr="00055AF2" w14:paraId="35AA651F" w14:textId="77777777" w:rsidTr="00BC6258">
        <w:trPr>
          <w:trHeight w:val="437"/>
          <w:jc w:val="center"/>
        </w:trPr>
        <w:tc>
          <w:tcPr>
            <w:tcW w:w="571" w:type="dxa"/>
          </w:tcPr>
          <w:p w14:paraId="0B081937" w14:textId="77777777" w:rsidR="006D1473" w:rsidRPr="00055AF2" w:rsidRDefault="006D1473" w:rsidP="006D1473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t>3</w:t>
            </w:r>
          </w:p>
        </w:tc>
        <w:tc>
          <w:tcPr>
            <w:tcW w:w="850" w:type="dxa"/>
          </w:tcPr>
          <w:p w14:paraId="50BC0CD3" w14:textId="77777777" w:rsidR="006D1473" w:rsidRPr="00055AF2" w:rsidRDefault="006D1473" w:rsidP="006D1473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</w:p>
        </w:tc>
        <w:tc>
          <w:tcPr>
            <w:tcW w:w="3544" w:type="dxa"/>
          </w:tcPr>
          <w:p w14:paraId="5944DD2F" w14:textId="77777777" w:rsidR="006D1473" w:rsidRPr="00055AF2" w:rsidRDefault="006D1473" w:rsidP="006D1473">
            <w:pPr>
              <w:rPr>
                <w:rFonts w:ascii="David" w:hAnsi="David" w:cs="David"/>
                <w:rtl/>
              </w:rPr>
            </w:pPr>
            <w:r w:rsidRPr="00055AF2">
              <w:rPr>
                <w:rFonts w:ascii="David" w:hAnsi="David" w:cs="David"/>
                <w:rtl/>
              </w:rPr>
              <w:t xml:space="preserve">אין בעיה שאנו ניגש למכרז למרות ששניים-שלושה פריטים אין בהסמכה שלנו לכייל היות ומקובל עליכם שנציע שירות </w:t>
            </w:r>
            <w:proofErr w:type="spellStart"/>
            <w:r w:rsidRPr="00055AF2">
              <w:rPr>
                <w:rFonts w:ascii="David" w:hAnsi="David" w:cs="David"/>
                <w:rtl/>
              </w:rPr>
              <w:t>כיולים</w:t>
            </w:r>
            <w:proofErr w:type="spellEnd"/>
            <w:r w:rsidRPr="00055AF2">
              <w:rPr>
                <w:rFonts w:ascii="David" w:hAnsi="David" w:cs="David"/>
                <w:rtl/>
              </w:rPr>
              <w:t xml:space="preserve"> משלים לכיול "משקולות" (סעיפים 33-40) , כיול "מד חום </w:t>
            </w:r>
            <w:proofErr w:type="spellStart"/>
            <w:r w:rsidRPr="00055AF2">
              <w:rPr>
                <w:rFonts w:ascii="David" w:hAnsi="David" w:cs="David"/>
                <w:rtl/>
              </w:rPr>
              <w:t>אינפרא</w:t>
            </w:r>
            <w:proofErr w:type="spellEnd"/>
            <w:r w:rsidRPr="00055AF2">
              <w:rPr>
                <w:rFonts w:ascii="David" w:hAnsi="David" w:cs="David"/>
                <w:rtl/>
              </w:rPr>
              <w:t xml:space="preserve"> אדום" (סעיף 16) ולכיול "ספק כוח 2 ערוצים" (סעיף 54) דרך ספק </w:t>
            </w:r>
            <w:proofErr w:type="spellStart"/>
            <w:r w:rsidRPr="00055AF2">
              <w:rPr>
                <w:rFonts w:ascii="David" w:hAnsi="David" w:cs="David"/>
                <w:rtl/>
              </w:rPr>
              <w:t>כיולים</w:t>
            </w:r>
            <w:proofErr w:type="spellEnd"/>
            <w:r w:rsidRPr="00055AF2">
              <w:rPr>
                <w:rFonts w:ascii="David" w:hAnsi="David" w:cs="David"/>
                <w:rtl/>
              </w:rPr>
              <w:t xml:space="preserve"> מוסמך נוסף כגון </w:t>
            </w:r>
            <w:r w:rsidRPr="00055AF2">
              <w:rPr>
                <w:rFonts w:ascii="David" w:hAnsi="David" w:cs="David" w:hint="cs"/>
                <w:rtl/>
              </w:rPr>
              <w:t>התעשייה</w:t>
            </w:r>
            <w:r w:rsidRPr="00055AF2">
              <w:rPr>
                <w:rFonts w:ascii="David" w:hAnsi="David" w:cs="David"/>
                <w:rtl/>
              </w:rPr>
              <w:t xml:space="preserve"> </w:t>
            </w:r>
            <w:r w:rsidRPr="00055AF2">
              <w:rPr>
                <w:rFonts w:ascii="David" w:hAnsi="David" w:cs="David" w:hint="cs"/>
                <w:rtl/>
              </w:rPr>
              <w:t>האווירית</w:t>
            </w:r>
            <w:r w:rsidRPr="00055AF2">
              <w:rPr>
                <w:rFonts w:ascii="David" w:hAnsi="David" w:cs="David"/>
                <w:rtl/>
              </w:rPr>
              <w:t xml:space="preserve"> או מכון התקנים אשר אנו משתמשים בשירות שלהם עבור לקוחותינו מידי פעם .</w:t>
            </w:r>
          </w:p>
        </w:tc>
        <w:tc>
          <w:tcPr>
            <w:tcW w:w="3531" w:type="dxa"/>
          </w:tcPr>
          <w:p w14:paraId="41E62872" w14:textId="087E2F43" w:rsidR="006D1473" w:rsidRPr="00055AF2" w:rsidRDefault="00DA3E41" w:rsidP="006D1473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lang w:eastAsia="en-US"/>
              </w:rPr>
            </w:pPr>
            <w:r>
              <w:rPr>
                <w:rFonts w:asciiTheme="minorHAnsi" w:hAnsiTheme="minorHAnsi" w:cs="David" w:hint="cs"/>
                <w:szCs w:val="22"/>
                <w:rtl/>
                <w:lang w:eastAsia="en-US"/>
              </w:rPr>
              <w:t>ר' תשובה לשאלה מס' 1 לעיל.</w:t>
            </w:r>
            <w:bookmarkStart w:id="0" w:name="_GoBack"/>
            <w:bookmarkEnd w:id="0"/>
          </w:p>
        </w:tc>
      </w:tr>
      <w:tr w:rsidR="006D1473" w:rsidRPr="00055AF2" w14:paraId="70678D58" w14:textId="77777777" w:rsidTr="00BC6258">
        <w:trPr>
          <w:trHeight w:val="437"/>
          <w:jc w:val="center"/>
        </w:trPr>
        <w:tc>
          <w:tcPr>
            <w:tcW w:w="571" w:type="dxa"/>
          </w:tcPr>
          <w:p w14:paraId="64F62994" w14:textId="77777777" w:rsidR="006D1473" w:rsidRPr="00055AF2" w:rsidRDefault="006D1473" w:rsidP="006D1473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lastRenderedPageBreak/>
              <w:t>4</w:t>
            </w:r>
          </w:p>
        </w:tc>
        <w:tc>
          <w:tcPr>
            <w:tcW w:w="850" w:type="dxa"/>
          </w:tcPr>
          <w:p w14:paraId="5D2C3BBD" w14:textId="6B2840AF" w:rsidR="00167667" w:rsidRDefault="00167667" w:rsidP="00167667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szCs w:val="22"/>
                <w:rtl/>
                <w:lang w:eastAsia="en-US"/>
              </w:rPr>
              <w:t>פרק ג' סעיף 9</w:t>
            </w:r>
          </w:p>
          <w:p w14:paraId="52A6125E" w14:textId="77777777" w:rsidR="006D1473" w:rsidRPr="00055AF2" w:rsidRDefault="006D1473" w:rsidP="006D1473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</w:p>
        </w:tc>
        <w:tc>
          <w:tcPr>
            <w:tcW w:w="3544" w:type="dxa"/>
          </w:tcPr>
          <w:p w14:paraId="481B86CD" w14:textId="01892273" w:rsidR="006D1473" w:rsidRPr="00055AF2" w:rsidRDefault="006D1473" w:rsidP="00167667">
            <w:pPr>
              <w:rPr>
                <w:rFonts w:ascii="David" w:hAnsi="David" w:cs="David"/>
              </w:rPr>
            </w:pPr>
            <w:r w:rsidRPr="00055AF2">
              <w:rPr>
                <w:rFonts w:ascii="David" w:hAnsi="David" w:cs="David"/>
                <w:rtl/>
              </w:rPr>
              <w:t xml:space="preserve">ברשימת הציוד  - </w:t>
            </w:r>
            <w:r w:rsidR="00167667">
              <w:rPr>
                <w:rFonts w:ascii="David" w:hAnsi="David" w:cs="David" w:hint="cs"/>
                <w:rtl/>
              </w:rPr>
              <w:t xml:space="preserve"> </w:t>
            </w:r>
            <w:proofErr w:type="spellStart"/>
            <w:r w:rsidR="00167667">
              <w:rPr>
                <w:rFonts w:ascii="David" w:hAnsi="David" w:cs="David" w:hint="cs"/>
                <w:rtl/>
              </w:rPr>
              <w:t>מס"ד</w:t>
            </w:r>
            <w:proofErr w:type="spellEnd"/>
            <w:r w:rsidR="00167667">
              <w:rPr>
                <w:rFonts w:ascii="David" w:hAnsi="David" w:cs="David" w:hint="cs"/>
                <w:rtl/>
              </w:rPr>
              <w:t xml:space="preserve"> </w:t>
            </w:r>
            <w:r w:rsidRPr="00055AF2">
              <w:rPr>
                <w:rFonts w:ascii="David" w:hAnsi="David" w:cs="David"/>
                <w:rtl/>
              </w:rPr>
              <w:t xml:space="preserve">1 - </w:t>
            </w:r>
            <w:r w:rsidRPr="00055AF2">
              <w:rPr>
                <w:rFonts w:ascii="David" w:hAnsi="David" w:cs="David"/>
              </w:rPr>
              <w:t>PCR</w:t>
            </w:r>
            <w:r w:rsidRPr="00055AF2">
              <w:rPr>
                <w:rFonts w:ascii="David" w:hAnsi="David" w:cs="David"/>
                <w:rtl/>
              </w:rPr>
              <w:t>: </w:t>
            </w:r>
          </w:p>
          <w:p w14:paraId="630F3A77" w14:textId="77777777" w:rsidR="006D1473" w:rsidRPr="00055AF2" w:rsidRDefault="006D1473" w:rsidP="006D1473">
            <w:pPr>
              <w:rPr>
                <w:rFonts w:ascii="David" w:hAnsi="David" w:cs="David"/>
                <w:rtl/>
              </w:rPr>
            </w:pPr>
            <w:r w:rsidRPr="00055AF2">
              <w:rPr>
                <w:rFonts w:ascii="David" w:hAnsi="David" w:cs="David"/>
                <w:rtl/>
              </w:rPr>
              <w:t>היות ואין תקן איזו לכייל את הציוד הזה (כמו גם תנורים, מקררים ומקפיאים) - לרוב מכיילים הלקוחות לבחירתם בין 3 ל-5 טמפרטורות שונות וב4-5 נקודות פיזור,</w:t>
            </w:r>
          </w:p>
          <w:p w14:paraId="5A42D8D2" w14:textId="77777777" w:rsidR="006D1473" w:rsidRPr="00055AF2" w:rsidRDefault="006D1473" w:rsidP="006D1473">
            <w:pPr>
              <w:rPr>
                <w:rFonts w:ascii="David" w:hAnsi="David" w:cs="David"/>
                <w:rtl/>
              </w:rPr>
            </w:pPr>
            <w:r w:rsidRPr="00055AF2">
              <w:rPr>
                <w:rFonts w:ascii="David" w:hAnsi="David" w:cs="David"/>
                <w:rtl/>
              </w:rPr>
              <w:t> האם ידוע לך איזה כיול מבוצע אצלכם למכשירי </w:t>
            </w:r>
            <w:r w:rsidRPr="00055AF2">
              <w:rPr>
                <w:rFonts w:ascii="David" w:hAnsi="David" w:cs="David"/>
              </w:rPr>
              <w:t>PCR</w:t>
            </w:r>
            <w:r w:rsidRPr="00055AF2">
              <w:rPr>
                <w:rFonts w:ascii="David" w:hAnsi="David" w:cs="David"/>
                <w:rtl/>
              </w:rPr>
              <w:t>?</w:t>
            </w:r>
          </w:p>
        </w:tc>
        <w:tc>
          <w:tcPr>
            <w:tcW w:w="3531" w:type="dxa"/>
          </w:tcPr>
          <w:p w14:paraId="5184D837" w14:textId="542845A0" w:rsidR="006D1473" w:rsidRPr="00055AF2" w:rsidRDefault="004D0503" w:rsidP="00727474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lang w:eastAsia="en-US"/>
              </w:rPr>
            </w:pP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t>במקרה ואין תקן לכיול הציוד</w:t>
            </w:r>
            <w:r w:rsidR="00727474">
              <w:rPr>
                <w:rFonts w:ascii="David" w:hAnsi="David" w:cs="David" w:hint="cs"/>
                <w:szCs w:val="22"/>
                <w:rtl/>
                <w:lang w:eastAsia="en-US"/>
              </w:rPr>
              <w:t xml:space="preserve">,המשרד יבקש מהספק הזוכה לכייל את המכשיר </w:t>
            </w: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t xml:space="preserve">עפ"י המלצות </w:t>
            </w:r>
            <w:r w:rsidR="00727474">
              <w:rPr>
                <w:rFonts w:ascii="David" w:hAnsi="David" w:cs="David" w:hint="cs"/>
                <w:szCs w:val="22"/>
                <w:rtl/>
                <w:lang w:eastAsia="en-US"/>
              </w:rPr>
              <w:t>ה</w:t>
            </w: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t>יצרן</w:t>
            </w:r>
            <w:r w:rsidR="00727474">
              <w:rPr>
                <w:rFonts w:ascii="David" w:hAnsi="David" w:cs="David" w:hint="cs"/>
                <w:szCs w:val="22"/>
                <w:rtl/>
                <w:lang w:eastAsia="en-US"/>
              </w:rPr>
              <w:t>.</w:t>
            </w: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t xml:space="preserve"> </w:t>
            </w:r>
          </w:p>
        </w:tc>
      </w:tr>
      <w:tr w:rsidR="006D1473" w:rsidRPr="00055AF2" w14:paraId="03D8C607" w14:textId="77777777" w:rsidTr="00BC6258">
        <w:trPr>
          <w:trHeight w:val="437"/>
          <w:jc w:val="center"/>
        </w:trPr>
        <w:tc>
          <w:tcPr>
            <w:tcW w:w="571" w:type="dxa"/>
          </w:tcPr>
          <w:p w14:paraId="4FA6613A" w14:textId="77777777" w:rsidR="006D1473" w:rsidRPr="00055AF2" w:rsidRDefault="006D1473" w:rsidP="006D1473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t>5</w:t>
            </w:r>
          </w:p>
        </w:tc>
        <w:tc>
          <w:tcPr>
            <w:tcW w:w="850" w:type="dxa"/>
          </w:tcPr>
          <w:p w14:paraId="02467822" w14:textId="102911B3" w:rsidR="00167667" w:rsidRDefault="00167667" w:rsidP="00167667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szCs w:val="22"/>
                <w:rtl/>
                <w:lang w:eastAsia="en-US"/>
              </w:rPr>
              <w:t>פרק ג' סעיף 9</w:t>
            </w:r>
          </w:p>
          <w:p w14:paraId="3CECDC71" w14:textId="77777777" w:rsidR="006D1473" w:rsidRPr="00055AF2" w:rsidRDefault="006D1473" w:rsidP="006D1473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</w:p>
        </w:tc>
        <w:tc>
          <w:tcPr>
            <w:tcW w:w="3544" w:type="dxa"/>
          </w:tcPr>
          <w:p w14:paraId="65D1A3E1" w14:textId="2803DFA5" w:rsidR="006D1473" w:rsidRPr="00055AF2" w:rsidRDefault="00167667" w:rsidP="006D1473">
            <w:pPr>
              <w:rPr>
                <w:rFonts w:ascii="David" w:hAnsi="David" w:cs="David"/>
              </w:rPr>
            </w:pPr>
            <w:proofErr w:type="spellStart"/>
            <w:r>
              <w:rPr>
                <w:rFonts w:ascii="David" w:hAnsi="David" w:cs="David" w:hint="cs"/>
                <w:rtl/>
              </w:rPr>
              <w:t>מס"ד</w:t>
            </w:r>
            <w:proofErr w:type="spellEnd"/>
            <w:r>
              <w:rPr>
                <w:rFonts w:ascii="David" w:hAnsi="David" w:cs="David" w:hint="cs"/>
                <w:rtl/>
              </w:rPr>
              <w:t xml:space="preserve"> 6</w:t>
            </w:r>
            <w:r w:rsidR="006D1473" w:rsidRPr="00055AF2">
              <w:rPr>
                <w:rFonts w:ascii="David" w:hAnsi="David" w:cs="David"/>
                <w:rtl/>
              </w:rPr>
              <w:t xml:space="preserve"> - </w:t>
            </w:r>
            <w:proofErr w:type="spellStart"/>
            <w:r w:rsidR="006D1473" w:rsidRPr="00055AF2">
              <w:rPr>
                <w:rFonts w:ascii="David" w:hAnsi="David" w:cs="David"/>
                <w:rtl/>
              </w:rPr>
              <w:t>הומוגינייזר</w:t>
            </w:r>
            <w:proofErr w:type="spellEnd"/>
            <w:r w:rsidR="006D1473" w:rsidRPr="00055AF2">
              <w:rPr>
                <w:rFonts w:ascii="David" w:hAnsi="David" w:cs="David"/>
                <w:rtl/>
              </w:rPr>
              <w:t xml:space="preserve">  - </w:t>
            </w:r>
            <w:proofErr w:type="spellStart"/>
            <w:r w:rsidR="006D1473" w:rsidRPr="00055AF2">
              <w:rPr>
                <w:rFonts w:ascii="David" w:hAnsi="David" w:cs="David"/>
                <w:rtl/>
              </w:rPr>
              <w:t>אוטופרפרטור</w:t>
            </w:r>
            <w:proofErr w:type="spellEnd"/>
            <w:r w:rsidR="006D1473" w:rsidRPr="00055AF2">
              <w:rPr>
                <w:rFonts w:ascii="David" w:hAnsi="David" w:cs="David"/>
                <w:rtl/>
              </w:rPr>
              <w:t>:</w:t>
            </w:r>
          </w:p>
          <w:p w14:paraId="3688DDDC" w14:textId="77777777" w:rsidR="006D1473" w:rsidRPr="00055AF2" w:rsidRDefault="006D1473" w:rsidP="006D1473">
            <w:pPr>
              <w:rPr>
                <w:rFonts w:ascii="David" w:hAnsi="David" w:cs="David"/>
                <w:rtl/>
              </w:rPr>
            </w:pPr>
            <w:r w:rsidRPr="00055AF2">
              <w:rPr>
                <w:rFonts w:ascii="David" w:hAnsi="David" w:cs="David"/>
                <w:rtl/>
              </w:rPr>
              <w:t>האם הכוונה לכיול </w:t>
            </w:r>
            <w:proofErr w:type="spellStart"/>
            <w:r w:rsidRPr="00055AF2">
              <w:rPr>
                <w:rFonts w:ascii="David" w:hAnsi="David" w:cs="David"/>
                <w:rtl/>
              </w:rPr>
              <w:t>סל"ד</w:t>
            </w:r>
            <w:proofErr w:type="spellEnd"/>
            <w:r w:rsidRPr="00055AF2">
              <w:rPr>
                <w:rFonts w:ascii="David" w:hAnsi="David" w:cs="David"/>
                <w:rtl/>
              </w:rPr>
              <w:t xml:space="preserve"> של מכשיר </w:t>
            </w:r>
            <w:proofErr w:type="spellStart"/>
            <w:r w:rsidRPr="00055AF2">
              <w:rPr>
                <w:rFonts w:ascii="David" w:hAnsi="David" w:cs="David"/>
                <w:rtl/>
              </w:rPr>
              <w:t>הומוגינייזר</w:t>
            </w:r>
            <w:proofErr w:type="spellEnd"/>
            <w:r w:rsidRPr="00055AF2">
              <w:rPr>
                <w:rFonts w:ascii="David" w:hAnsi="David" w:cs="David"/>
                <w:rtl/>
              </w:rPr>
              <w:t xml:space="preserve"> שמערבב נוזלים עם "פרופלור" - אם כן  - הכיול הוא </w:t>
            </w:r>
            <w:proofErr w:type="spellStart"/>
            <w:r w:rsidRPr="00055AF2">
              <w:rPr>
                <w:rFonts w:ascii="David" w:hAnsi="David" w:cs="David"/>
                <w:rtl/>
              </w:rPr>
              <w:t>סל"ד</w:t>
            </w:r>
            <w:proofErr w:type="spellEnd"/>
            <w:r w:rsidRPr="00055AF2">
              <w:rPr>
                <w:rFonts w:ascii="David" w:hAnsi="David" w:cs="David"/>
                <w:rtl/>
              </w:rPr>
              <w:t>?</w:t>
            </w:r>
          </w:p>
        </w:tc>
        <w:tc>
          <w:tcPr>
            <w:tcW w:w="3531" w:type="dxa"/>
          </w:tcPr>
          <w:p w14:paraId="3BB402B6" w14:textId="77777777" w:rsidR="006D1473" w:rsidRPr="00055AF2" w:rsidRDefault="004D0503" w:rsidP="006D1473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lang w:eastAsia="en-US"/>
              </w:rPr>
            </w:pP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t>הכיול יעשה עפ"י המלצת היצרן</w:t>
            </w:r>
          </w:p>
        </w:tc>
      </w:tr>
      <w:tr w:rsidR="00055AF2" w:rsidRPr="00055AF2" w14:paraId="51D0B816" w14:textId="77777777" w:rsidTr="00BC6258">
        <w:trPr>
          <w:trHeight w:val="437"/>
          <w:jc w:val="center"/>
        </w:trPr>
        <w:tc>
          <w:tcPr>
            <w:tcW w:w="571" w:type="dxa"/>
          </w:tcPr>
          <w:p w14:paraId="2E31C014" w14:textId="77777777" w:rsidR="00055AF2" w:rsidRPr="00055AF2" w:rsidRDefault="00055AF2" w:rsidP="00055AF2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t>6</w:t>
            </w:r>
          </w:p>
        </w:tc>
        <w:tc>
          <w:tcPr>
            <w:tcW w:w="850" w:type="dxa"/>
          </w:tcPr>
          <w:p w14:paraId="647B5BE2" w14:textId="05B85E39" w:rsidR="00167667" w:rsidRDefault="00167667" w:rsidP="00167667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szCs w:val="22"/>
                <w:rtl/>
                <w:lang w:eastAsia="en-US"/>
              </w:rPr>
              <w:t>פרק ג' סעיף 9</w:t>
            </w:r>
          </w:p>
          <w:p w14:paraId="45A28852" w14:textId="77777777" w:rsidR="00055AF2" w:rsidRPr="00055AF2" w:rsidRDefault="00055AF2" w:rsidP="00055AF2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</w:p>
        </w:tc>
        <w:tc>
          <w:tcPr>
            <w:tcW w:w="3544" w:type="dxa"/>
          </w:tcPr>
          <w:p w14:paraId="07548F74" w14:textId="37A79296" w:rsidR="00055AF2" w:rsidRPr="00055AF2" w:rsidRDefault="00167667" w:rsidP="00055AF2">
            <w:pPr>
              <w:rPr>
                <w:rFonts w:ascii="David" w:eastAsia="Times New Roman" w:hAnsi="David" w:cs="David"/>
                <w:noProof/>
                <w:sz w:val="20"/>
              </w:rPr>
            </w:pPr>
            <w:r>
              <w:rPr>
                <w:rFonts w:ascii="David" w:eastAsia="Times New Roman" w:hAnsi="David" w:cs="David" w:hint="cs"/>
                <w:noProof/>
                <w:sz w:val="20"/>
                <w:rtl/>
              </w:rPr>
              <w:t>מס"ד</w:t>
            </w:r>
            <w:r w:rsidR="00055AF2" w:rsidRPr="00055AF2">
              <w:rPr>
                <w:rFonts w:ascii="David" w:eastAsia="Times New Roman" w:hAnsi="David" w:cs="David"/>
                <w:noProof/>
                <w:sz w:val="20"/>
                <w:rtl/>
              </w:rPr>
              <w:t xml:space="preserve"> 17 עד 27 - כיול ציוד טמפ' - האם הכוונה לתמחר הכל ככיול בטמפרטורה אחת עם נקודת פיזור אחת ואז לתמחר תוספות </w:t>
            </w:r>
          </w:p>
          <w:p w14:paraId="52100A90" w14:textId="77777777" w:rsidR="00055AF2" w:rsidRPr="00055AF2" w:rsidRDefault="00055AF2" w:rsidP="00055AF2">
            <w:pPr>
              <w:rPr>
                <w:rFonts w:ascii="David" w:eastAsia="Times New Roman" w:hAnsi="David" w:cs="David"/>
                <w:noProof/>
                <w:sz w:val="20"/>
                <w:rtl/>
              </w:rPr>
            </w:pPr>
            <w:r w:rsidRPr="00055AF2">
              <w:rPr>
                <w:rFonts w:ascii="David" w:eastAsia="Times New Roman" w:hAnsi="David" w:cs="David"/>
                <w:noProof/>
                <w:sz w:val="20"/>
                <w:rtl/>
              </w:rPr>
              <w:t>של נק' טמפ' נוספת או נקודות פיזור נוספות?</w:t>
            </w:r>
          </w:p>
        </w:tc>
        <w:tc>
          <w:tcPr>
            <w:tcW w:w="3531" w:type="dxa"/>
          </w:tcPr>
          <w:p w14:paraId="4C7223B5" w14:textId="77777777" w:rsidR="00055AF2" w:rsidRPr="00055AF2" w:rsidRDefault="00055AF2" w:rsidP="00055AF2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lang w:eastAsia="en-US"/>
              </w:rPr>
            </w:pPr>
            <w:r w:rsidRPr="00055AF2">
              <w:rPr>
                <w:rFonts w:ascii="David" w:hAnsi="David" w:cs="David"/>
                <w:szCs w:val="22"/>
                <w:rtl/>
                <w:lang w:eastAsia="en-US"/>
              </w:rPr>
              <w:t>נקודת פיזור אחת וטמפ' אחת מתומחרת יחד. כל טמפ' נוספת/נקודות פיזור נוספות נחשבות כתוספת ומתומחרות בנפרד</w:t>
            </w:r>
          </w:p>
        </w:tc>
      </w:tr>
      <w:tr w:rsidR="00055AF2" w:rsidRPr="003F3F49" w14:paraId="2BC5B668" w14:textId="77777777" w:rsidTr="00BC6258">
        <w:trPr>
          <w:trHeight w:val="437"/>
          <w:jc w:val="center"/>
        </w:trPr>
        <w:tc>
          <w:tcPr>
            <w:tcW w:w="571" w:type="dxa"/>
          </w:tcPr>
          <w:p w14:paraId="4F32FBF5" w14:textId="77777777" w:rsidR="00055AF2" w:rsidRPr="00055AF2" w:rsidRDefault="00055AF2" w:rsidP="00055AF2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  <w:r w:rsidRPr="00055AF2">
              <w:rPr>
                <w:rFonts w:ascii="David" w:hAnsi="David" w:cs="David" w:hint="cs"/>
                <w:szCs w:val="22"/>
                <w:rtl/>
                <w:lang w:eastAsia="en-US"/>
              </w:rPr>
              <w:t>7</w:t>
            </w:r>
          </w:p>
        </w:tc>
        <w:tc>
          <w:tcPr>
            <w:tcW w:w="850" w:type="dxa"/>
          </w:tcPr>
          <w:p w14:paraId="6B80DB65" w14:textId="55441AF6" w:rsidR="00167667" w:rsidRDefault="00167667" w:rsidP="00167667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szCs w:val="22"/>
                <w:rtl/>
                <w:lang w:eastAsia="en-US"/>
              </w:rPr>
              <w:t>פרק ג' סעיף 9</w:t>
            </w:r>
          </w:p>
          <w:p w14:paraId="71F8C948" w14:textId="77777777" w:rsidR="00055AF2" w:rsidRPr="00055AF2" w:rsidRDefault="00055AF2" w:rsidP="00055AF2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rtl/>
                <w:lang w:eastAsia="en-US"/>
              </w:rPr>
            </w:pPr>
          </w:p>
        </w:tc>
        <w:tc>
          <w:tcPr>
            <w:tcW w:w="3544" w:type="dxa"/>
          </w:tcPr>
          <w:p w14:paraId="704EC2D8" w14:textId="32AF4F92" w:rsidR="00055AF2" w:rsidRPr="00055AF2" w:rsidRDefault="00167667" w:rsidP="00055AF2">
            <w:pPr>
              <w:rPr>
                <w:rFonts w:ascii="David" w:hAnsi="David" w:cs="David"/>
              </w:rPr>
            </w:pPr>
            <w:proofErr w:type="spellStart"/>
            <w:r>
              <w:rPr>
                <w:rFonts w:ascii="David" w:hAnsi="David" w:cs="David" w:hint="cs"/>
                <w:rtl/>
              </w:rPr>
              <w:t>מס"ד</w:t>
            </w:r>
            <w:proofErr w:type="spellEnd"/>
            <w:r>
              <w:rPr>
                <w:rFonts w:ascii="David" w:hAnsi="David" w:cs="David" w:hint="cs"/>
                <w:rtl/>
              </w:rPr>
              <w:t xml:space="preserve"> </w:t>
            </w:r>
            <w:r w:rsidRPr="00055AF2">
              <w:rPr>
                <w:rFonts w:ascii="David" w:hAnsi="David" w:cs="David"/>
                <w:rtl/>
              </w:rPr>
              <w:t xml:space="preserve"> </w:t>
            </w:r>
            <w:r w:rsidR="00055AF2" w:rsidRPr="00055AF2">
              <w:rPr>
                <w:rFonts w:ascii="David" w:hAnsi="David" w:cs="David"/>
                <w:rtl/>
              </w:rPr>
              <w:t xml:space="preserve">47 - מכשיר טיטור: האם הכוונה למכשיר לטיטרציה ידנית או למכשיר </w:t>
            </w:r>
            <w:proofErr w:type="spellStart"/>
            <w:r w:rsidR="00055AF2" w:rsidRPr="00055AF2">
              <w:rPr>
                <w:rFonts w:ascii="David" w:hAnsi="David" w:cs="David"/>
                <w:rtl/>
              </w:rPr>
              <w:t>טיטרטור</w:t>
            </w:r>
            <w:proofErr w:type="spellEnd"/>
            <w:r w:rsidR="00055AF2" w:rsidRPr="00055AF2">
              <w:rPr>
                <w:rFonts w:ascii="David" w:hAnsi="David" w:cs="David"/>
                <w:rtl/>
              </w:rPr>
              <w:t xml:space="preserve"> אוטומטי כמו של המותגים "מטרום" או "</w:t>
            </w:r>
            <w:proofErr w:type="spellStart"/>
            <w:r w:rsidR="00055AF2" w:rsidRPr="00055AF2">
              <w:rPr>
                <w:rFonts w:ascii="David" w:hAnsi="David" w:cs="David"/>
                <w:rtl/>
              </w:rPr>
              <w:t>מטלר</w:t>
            </w:r>
            <w:proofErr w:type="spellEnd"/>
            <w:r w:rsidR="00055AF2" w:rsidRPr="00055AF2">
              <w:rPr>
                <w:rFonts w:ascii="David" w:hAnsi="David" w:cs="David"/>
                <w:rtl/>
              </w:rPr>
              <w:t>-טולדו".</w:t>
            </w:r>
          </w:p>
          <w:p w14:paraId="1895C3B2" w14:textId="77777777" w:rsidR="00055AF2" w:rsidRPr="00055AF2" w:rsidRDefault="00055AF2" w:rsidP="00055AF2">
            <w:pPr>
              <w:rPr>
                <w:rFonts w:ascii="David" w:hAnsi="David" w:cs="David"/>
                <w:rtl/>
              </w:rPr>
            </w:pPr>
            <w:r w:rsidRPr="00055AF2">
              <w:rPr>
                <w:rFonts w:ascii="David" w:hAnsi="David" w:cs="David"/>
                <w:rtl/>
              </w:rPr>
              <w:t xml:space="preserve">אם כן - של איזה יצרן המכשיר </w:t>
            </w:r>
            <w:proofErr w:type="spellStart"/>
            <w:r w:rsidRPr="00055AF2">
              <w:rPr>
                <w:rFonts w:ascii="David" w:hAnsi="David" w:cs="David"/>
                <w:rtl/>
              </w:rPr>
              <w:t>טיטרטור</w:t>
            </w:r>
            <w:proofErr w:type="spellEnd"/>
            <w:r w:rsidRPr="00055AF2">
              <w:rPr>
                <w:rFonts w:ascii="David" w:hAnsi="David" w:cs="David"/>
                <w:rtl/>
              </w:rPr>
              <w:t xml:space="preserve"> אוטומטי?</w:t>
            </w:r>
          </w:p>
        </w:tc>
        <w:tc>
          <w:tcPr>
            <w:tcW w:w="3531" w:type="dxa"/>
          </w:tcPr>
          <w:p w14:paraId="44813471" w14:textId="77777777" w:rsidR="00055AF2" w:rsidRPr="003F3F49" w:rsidRDefault="00055AF2" w:rsidP="00055AF2">
            <w:pPr>
              <w:pStyle w:val="HNormal"/>
              <w:tabs>
                <w:tab w:val="left" w:pos="1930"/>
              </w:tabs>
              <w:rPr>
                <w:rFonts w:ascii="David" w:hAnsi="David" w:cs="David"/>
                <w:szCs w:val="22"/>
                <w:lang w:eastAsia="en-US"/>
              </w:rPr>
            </w:pPr>
            <w:r w:rsidRPr="00055AF2">
              <w:rPr>
                <w:rFonts w:ascii="David" w:hAnsi="David" w:cs="David"/>
                <w:szCs w:val="22"/>
                <w:lang w:eastAsia="en-US"/>
              </w:rPr>
              <w:t>Metpler tolodo dgem t 50</w:t>
            </w:r>
          </w:p>
        </w:tc>
      </w:tr>
    </w:tbl>
    <w:p w14:paraId="5AF38813" w14:textId="77777777" w:rsidR="00CB534D" w:rsidRPr="00324682" w:rsidRDefault="00CB534D" w:rsidP="00CB534D">
      <w:pPr>
        <w:ind w:hanging="384"/>
        <w:rPr>
          <w:rFonts w:ascii="David" w:hAnsi="David" w:cs="David"/>
        </w:rPr>
      </w:pPr>
    </w:p>
    <w:sectPr w:rsidR="00CB534D" w:rsidRPr="00324682" w:rsidSect="00CB534D">
      <w:pgSz w:w="11906" w:h="16838"/>
      <w:pgMar w:top="1440" w:right="1800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5160A7"/>
    <w:multiLevelType w:val="multilevel"/>
    <w:tmpl w:val="8234634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Theme="majorBidi" w:hAnsiTheme="majorBidi" w:cs="David" w:hint="default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34D"/>
    <w:rsid w:val="00045919"/>
    <w:rsid w:val="00055AF2"/>
    <w:rsid w:val="000B5BA9"/>
    <w:rsid w:val="00112323"/>
    <w:rsid w:val="00167667"/>
    <w:rsid w:val="001E3317"/>
    <w:rsid w:val="00200C9D"/>
    <w:rsid w:val="00207B4F"/>
    <w:rsid w:val="00324682"/>
    <w:rsid w:val="003F3F49"/>
    <w:rsid w:val="004332CF"/>
    <w:rsid w:val="004D0503"/>
    <w:rsid w:val="004E3764"/>
    <w:rsid w:val="00595B0A"/>
    <w:rsid w:val="006520EF"/>
    <w:rsid w:val="00675E3A"/>
    <w:rsid w:val="006D1473"/>
    <w:rsid w:val="00727474"/>
    <w:rsid w:val="00851D1A"/>
    <w:rsid w:val="00897BDE"/>
    <w:rsid w:val="00920943"/>
    <w:rsid w:val="00947B84"/>
    <w:rsid w:val="00BC6258"/>
    <w:rsid w:val="00C16E00"/>
    <w:rsid w:val="00CB534D"/>
    <w:rsid w:val="00CC6731"/>
    <w:rsid w:val="00DA3E41"/>
    <w:rsid w:val="00E209D2"/>
    <w:rsid w:val="00F13BCB"/>
    <w:rsid w:val="00F53C1F"/>
    <w:rsid w:val="00F74EBA"/>
    <w:rsid w:val="00FA1C4C"/>
    <w:rsid w:val="00FE72EB"/>
    <w:rsid w:val="00FF2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86EB6A"/>
  <w15:docId w15:val="{D0FC5B04-253B-4547-B70B-6B4EE4FC1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Normal">
    <w:name w:val="HNormal"/>
    <w:link w:val="HNormal0"/>
    <w:rsid w:val="00CB534D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CB534D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FF2E95"/>
    <w:rPr>
      <w:color w:val="0000FF" w:themeColor="hyperlink"/>
      <w:u w:val="single"/>
    </w:rPr>
  </w:style>
  <w:style w:type="paragraph" w:styleId="NormalWeb">
    <w:name w:val="Normal (Web)"/>
    <w:basedOn w:val="a"/>
    <w:uiPriority w:val="99"/>
    <w:unhideWhenUsed/>
    <w:rsid w:val="0032468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gmaildefault">
    <w:name w:val="gmail_default"/>
    <w:basedOn w:val="a0"/>
    <w:rsid w:val="00324682"/>
  </w:style>
  <w:style w:type="character" w:customStyle="1" w:styleId="gmail-il">
    <w:name w:val="gmail-il"/>
    <w:basedOn w:val="a0"/>
    <w:rsid w:val="00324682"/>
  </w:style>
  <w:style w:type="paragraph" w:styleId="a3">
    <w:name w:val="Balloon Text"/>
    <w:basedOn w:val="a"/>
    <w:link w:val="a4"/>
    <w:uiPriority w:val="99"/>
    <w:semiHidden/>
    <w:unhideWhenUsed/>
    <w:rsid w:val="003F3F4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3F3F49"/>
    <w:rPr>
      <w:rFonts w:ascii="Tahoma" w:hAnsi="Tahoma" w:cs="Tahoma"/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675E3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675E3A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675E3A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675E3A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675E3A"/>
    <w:rPr>
      <w:b/>
      <w:bCs/>
      <w:sz w:val="20"/>
      <w:szCs w:val="20"/>
    </w:rPr>
  </w:style>
  <w:style w:type="paragraph" w:styleId="aa">
    <w:name w:val="List Paragraph"/>
    <w:basedOn w:val="a"/>
    <w:link w:val="ab"/>
    <w:uiPriority w:val="34"/>
    <w:qFormat/>
    <w:rsid w:val="0092094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b">
    <w:name w:val="פיסקת רשימה תו"/>
    <w:link w:val="aa"/>
    <w:uiPriority w:val="34"/>
    <w:locked/>
    <w:rsid w:val="0092094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1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8D82D7-F06B-485E-AA22-A44572DC0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515</Words>
  <Characters>2941</Characters>
  <Application>Microsoft Office Word</Application>
  <DocSecurity>4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תומר  ספיר[Tomer Sapir]</cp:lastModifiedBy>
  <cp:revision>2</cp:revision>
  <dcterms:created xsi:type="dcterms:W3CDTF">2019-11-14T13:28:00Z</dcterms:created>
  <dcterms:modified xsi:type="dcterms:W3CDTF">2019-11-14T13:28:00Z</dcterms:modified>
</cp:coreProperties>
</file>